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5D4" w:rsidRPr="000F7FA2" w:rsidRDefault="000F7FA2" w:rsidP="000F7FA2">
      <w:pPr>
        <w:autoSpaceDE w:val="0"/>
        <w:autoSpaceDN w:val="0"/>
        <w:adjustRightInd w:val="0"/>
        <w:spacing w:after="0" w:line="240" w:lineRule="auto"/>
        <w:jc w:val="center"/>
        <w:rPr>
          <w:rFonts w:cs="IdealSans-Book"/>
          <w:b/>
          <w:i/>
          <w:sz w:val="24"/>
          <w:szCs w:val="24"/>
        </w:rPr>
      </w:pPr>
      <w:bookmarkStart w:id="0" w:name="_GoBack"/>
      <w:bookmarkEnd w:id="0"/>
      <w:r w:rsidRPr="000F7FA2">
        <w:rPr>
          <w:rFonts w:cs="IdealSans-Book"/>
          <w:b/>
          <w:i/>
          <w:sz w:val="24"/>
          <w:szCs w:val="24"/>
        </w:rPr>
        <w:t>THE PENTECOST OFFERING -- BUILDING A LIFE OF FAITH</w:t>
      </w:r>
    </w:p>
    <w:p w:rsidR="000F7FA2" w:rsidRDefault="000F7FA2" w:rsidP="000F7FA2">
      <w:pPr>
        <w:autoSpaceDE w:val="0"/>
        <w:autoSpaceDN w:val="0"/>
        <w:adjustRightInd w:val="0"/>
        <w:spacing w:after="0" w:line="240" w:lineRule="auto"/>
        <w:jc w:val="center"/>
        <w:rPr>
          <w:rFonts w:cs="IdealSans-Book"/>
          <w:sz w:val="24"/>
          <w:szCs w:val="24"/>
        </w:rPr>
      </w:pPr>
    </w:p>
    <w:p w:rsidR="000F7FA2" w:rsidRPr="000F7FA2" w:rsidRDefault="000F7FA2" w:rsidP="000F7FA2">
      <w:pPr>
        <w:autoSpaceDE w:val="0"/>
        <w:autoSpaceDN w:val="0"/>
        <w:adjustRightInd w:val="0"/>
        <w:spacing w:after="0" w:line="240" w:lineRule="auto"/>
        <w:jc w:val="center"/>
        <w:rPr>
          <w:rFonts w:cs="IdealSans-Book"/>
          <w:sz w:val="24"/>
          <w:szCs w:val="24"/>
        </w:rPr>
      </w:pPr>
      <w:r w:rsidRPr="000F7FA2">
        <w:rPr>
          <w:rFonts w:cs="IdealSans-Book"/>
          <w:sz w:val="24"/>
          <w:szCs w:val="24"/>
        </w:rPr>
        <w:t>“O God, from my youth you have taught me,</w:t>
      </w:r>
    </w:p>
    <w:p w:rsidR="000F7FA2" w:rsidRDefault="000F7FA2" w:rsidP="000F7FA2">
      <w:pPr>
        <w:autoSpaceDE w:val="0"/>
        <w:autoSpaceDN w:val="0"/>
        <w:adjustRightInd w:val="0"/>
        <w:spacing w:after="0" w:line="240" w:lineRule="auto"/>
        <w:jc w:val="center"/>
        <w:rPr>
          <w:rFonts w:cs="IdealSans-Book"/>
          <w:sz w:val="24"/>
          <w:szCs w:val="24"/>
        </w:rPr>
      </w:pPr>
      <w:r w:rsidRPr="000F7FA2">
        <w:rPr>
          <w:rFonts w:cs="IdealSans-Book"/>
          <w:sz w:val="24"/>
          <w:szCs w:val="24"/>
        </w:rPr>
        <w:t>and I still proclaim your wondrous deeds.”</w:t>
      </w:r>
    </w:p>
    <w:p w:rsidR="000F7FA2" w:rsidRDefault="000F7FA2" w:rsidP="000F7FA2">
      <w:pPr>
        <w:autoSpaceDE w:val="0"/>
        <w:autoSpaceDN w:val="0"/>
        <w:adjustRightInd w:val="0"/>
        <w:spacing w:after="0" w:line="240" w:lineRule="auto"/>
        <w:jc w:val="center"/>
        <w:rPr>
          <w:rFonts w:cs="IdealSans-Book"/>
          <w:sz w:val="24"/>
          <w:szCs w:val="24"/>
        </w:rPr>
      </w:pPr>
      <w:r>
        <w:rPr>
          <w:rFonts w:cs="IdealSans-Book"/>
          <w:sz w:val="24"/>
          <w:szCs w:val="24"/>
        </w:rPr>
        <w:t xml:space="preserve">~ </w:t>
      </w:r>
      <w:r w:rsidRPr="000F7FA2">
        <w:rPr>
          <w:rFonts w:cs="IdealSans-Book"/>
          <w:sz w:val="24"/>
          <w:szCs w:val="24"/>
        </w:rPr>
        <w:t>Psalm 71:17</w:t>
      </w:r>
    </w:p>
    <w:p w:rsidR="000F7FA2" w:rsidRDefault="000F7FA2" w:rsidP="000E65D4">
      <w:pPr>
        <w:autoSpaceDE w:val="0"/>
        <w:autoSpaceDN w:val="0"/>
        <w:adjustRightInd w:val="0"/>
        <w:spacing w:after="0" w:line="240" w:lineRule="auto"/>
        <w:rPr>
          <w:rFonts w:cs="IdealSans-Book"/>
          <w:sz w:val="24"/>
          <w:szCs w:val="24"/>
        </w:rPr>
      </w:pPr>
    </w:p>
    <w:p w:rsidR="000F7FA2" w:rsidRDefault="000F7FA2" w:rsidP="000E65D4">
      <w:pPr>
        <w:autoSpaceDE w:val="0"/>
        <w:autoSpaceDN w:val="0"/>
        <w:adjustRightInd w:val="0"/>
        <w:spacing w:after="0" w:line="240" w:lineRule="auto"/>
        <w:rPr>
          <w:rFonts w:cs="IdealSans-Book"/>
          <w:sz w:val="24"/>
          <w:szCs w:val="24"/>
        </w:rPr>
      </w:pPr>
      <w:r>
        <w:rPr>
          <w:rFonts w:cs="IdealSans-Book"/>
          <w:sz w:val="24"/>
          <w:szCs w:val="24"/>
        </w:rPr>
        <w:t>T</w:t>
      </w:r>
      <w:r w:rsidRPr="000F7FA2">
        <w:rPr>
          <w:rFonts w:cs="IdealSans-Book"/>
          <w:sz w:val="24"/>
          <w:szCs w:val="24"/>
        </w:rPr>
        <w:t>he Pentecost Offering unites us in a churchwide effort to support young people in Christ and inspire them to share their faith, ideas, and unique gifts with the church and the world.</w:t>
      </w:r>
    </w:p>
    <w:p w:rsidR="000E65D4" w:rsidRDefault="000E65D4" w:rsidP="000E65D4">
      <w:pPr>
        <w:autoSpaceDE w:val="0"/>
        <w:autoSpaceDN w:val="0"/>
        <w:adjustRightInd w:val="0"/>
        <w:spacing w:after="0" w:line="240" w:lineRule="auto"/>
        <w:rPr>
          <w:rFonts w:cs="IdealSans-Light"/>
          <w:sz w:val="24"/>
          <w:szCs w:val="24"/>
        </w:rPr>
      </w:pPr>
    </w:p>
    <w:p w:rsidR="000E65D4" w:rsidRPr="006B7587" w:rsidRDefault="000E65D4" w:rsidP="000E65D4">
      <w:pPr>
        <w:autoSpaceDE w:val="0"/>
        <w:autoSpaceDN w:val="0"/>
        <w:adjustRightInd w:val="0"/>
        <w:spacing w:after="0" w:line="240" w:lineRule="auto"/>
        <w:rPr>
          <w:rFonts w:cs="IdealSans-Light"/>
          <w:sz w:val="24"/>
          <w:szCs w:val="24"/>
        </w:rPr>
      </w:pPr>
      <w:r w:rsidRPr="006B7587">
        <w:rPr>
          <w:rFonts w:cs="IdealSans-Light"/>
          <w:sz w:val="24"/>
          <w:szCs w:val="24"/>
        </w:rPr>
        <w:t xml:space="preserve">Each year on Pentecost Sunday, we celebrate the </w:t>
      </w:r>
      <w:r w:rsidR="00345049">
        <w:rPr>
          <w:rFonts w:cs="IdealSans-Light"/>
          <w:sz w:val="24"/>
          <w:szCs w:val="24"/>
        </w:rPr>
        <w:t>gift</w:t>
      </w:r>
      <w:r w:rsidRPr="006B7587">
        <w:rPr>
          <w:rFonts w:cs="IdealSans-Light"/>
          <w:sz w:val="24"/>
          <w:szCs w:val="24"/>
        </w:rPr>
        <w:t xml:space="preserve"> of the Holy Spirit </w:t>
      </w:r>
      <w:r w:rsidR="00935570">
        <w:rPr>
          <w:rFonts w:cs="IdealSans-Light"/>
          <w:sz w:val="24"/>
          <w:szCs w:val="24"/>
        </w:rPr>
        <w:t>and the birthday of the church</w:t>
      </w:r>
      <w:r w:rsidR="00F87E95">
        <w:rPr>
          <w:rFonts w:cs="IdealSans-Light"/>
          <w:sz w:val="24"/>
          <w:szCs w:val="24"/>
        </w:rPr>
        <w:t xml:space="preserve">.  The Holy Spirit remains with us still, </w:t>
      </w:r>
      <w:r w:rsidR="00345049">
        <w:rPr>
          <w:rFonts w:cs="IdealSans-Light"/>
          <w:sz w:val="24"/>
          <w:szCs w:val="24"/>
        </w:rPr>
        <w:t xml:space="preserve">connecting us with the church of the past, </w:t>
      </w:r>
      <w:r w:rsidR="00F87E95">
        <w:rPr>
          <w:rFonts w:cs="IdealSans-Light"/>
          <w:sz w:val="24"/>
          <w:szCs w:val="24"/>
        </w:rPr>
        <w:t xml:space="preserve">continuing to inspire the church of today, and </w:t>
      </w:r>
      <w:r w:rsidR="00F87E95" w:rsidRPr="000F7FA2">
        <w:rPr>
          <w:rFonts w:cs="IdealSans-Light"/>
          <w:i/>
          <w:sz w:val="24"/>
          <w:szCs w:val="24"/>
        </w:rPr>
        <w:t>point</w:t>
      </w:r>
      <w:r w:rsidR="00345049" w:rsidRPr="000F7FA2">
        <w:rPr>
          <w:rFonts w:cs="IdealSans-Light"/>
          <w:i/>
          <w:sz w:val="24"/>
          <w:szCs w:val="24"/>
        </w:rPr>
        <w:t>ing us</w:t>
      </w:r>
      <w:r w:rsidR="00F87E95" w:rsidRPr="000F7FA2">
        <w:rPr>
          <w:rFonts w:cs="IdealSans-Light"/>
          <w:i/>
          <w:sz w:val="24"/>
          <w:szCs w:val="24"/>
        </w:rPr>
        <w:t xml:space="preserve"> to the church of the future.</w:t>
      </w:r>
      <w:r w:rsidR="00F87E95">
        <w:rPr>
          <w:rFonts w:cs="IdealSans-Light"/>
          <w:sz w:val="24"/>
          <w:szCs w:val="24"/>
        </w:rPr>
        <w:t xml:space="preserve">  </w:t>
      </w:r>
    </w:p>
    <w:p w:rsidR="00935570" w:rsidRDefault="00935570" w:rsidP="00935570">
      <w:pPr>
        <w:autoSpaceDE w:val="0"/>
        <w:autoSpaceDN w:val="0"/>
        <w:adjustRightInd w:val="0"/>
        <w:spacing w:after="0" w:line="240" w:lineRule="auto"/>
        <w:rPr>
          <w:rFonts w:cs="IdealSans-Light"/>
          <w:sz w:val="24"/>
          <w:szCs w:val="24"/>
        </w:rPr>
      </w:pPr>
    </w:p>
    <w:p w:rsidR="00935570" w:rsidRDefault="00345049" w:rsidP="00935570">
      <w:pPr>
        <w:autoSpaceDE w:val="0"/>
        <w:autoSpaceDN w:val="0"/>
        <w:adjustRightInd w:val="0"/>
        <w:spacing w:after="0" w:line="240" w:lineRule="auto"/>
        <w:rPr>
          <w:rFonts w:cs="IdealSans-Light"/>
          <w:sz w:val="24"/>
          <w:szCs w:val="24"/>
        </w:rPr>
      </w:pPr>
      <w:r>
        <w:rPr>
          <w:rFonts w:cs="IdealSans-Light"/>
          <w:sz w:val="24"/>
          <w:szCs w:val="24"/>
        </w:rPr>
        <w:t xml:space="preserve">Studies </w:t>
      </w:r>
      <w:r w:rsidR="001F6612">
        <w:rPr>
          <w:rFonts w:cs="IdealSans-Light"/>
          <w:sz w:val="24"/>
          <w:szCs w:val="24"/>
        </w:rPr>
        <w:t>show</w:t>
      </w:r>
      <w:r>
        <w:rPr>
          <w:rFonts w:cs="IdealSans-Light"/>
          <w:sz w:val="24"/>
          <w:szCs w:val="24"/>
        </w:rPr>
        <w:t xml:space="preserve"> that a foundation of faith established during childhood through young adulthood, helps ensure lifelong faith and service.  </w:t>
      </w:r>
      <w:r w:rsidR="00935570">
        <w:rPr>
          <w:rFonts w:cs="IdealSans-Light"/>
          <w:sz w:val="24"/>
          <w:szCs w:val="24"/>
        </w:rPr>
        <w:t>Psalm 71 testifies to</w:t>
      </w:r>
      <w:r w:rsidR="007B3643">
        <w:rPr>
          <w:rFonts w:cs="IdealSans-Light"/>
          <w:sz w:val="24"/>
          <w:szCs w:val="24"/>
        </w:rPr>
        <w:t xml:space="preserve"> </w:t>
      </w:r>
      <w:r>
        <w:rPr>
          <w:rFonts w:cs="IdealSans-Light"/>
          <w:sz w:val="24"/>
          <w:szCs w:val="24"/>
        </w:rPr>
        <w:t xml:space="preserve">this </w:t>
      </w:r>
      <w:r w:rsidR="001F6612">
        <w:rPr>
          <w:rFonts w:cs="IdealSans-Light"/>
          <w:sz w:val="24"/>
          <w:szCs w:val="24"/>
        </w:rPr>
        <w:t xml:space="preserve">same </w:t>
      </w:r>
      <w:r>
        <w:rPr>
          <w:rFonts w:cs="IdealSans-Light"/>
          <w:sz w:val="24"/>
          <w:szCs w:val="24"/>
        </w:rPr>
        <w:t>truth</w:t>
      </w:r>
      <w:r w:rsidR="00935570">
        <w:rPr>
          <w:rFonts w:cs="IdealSans-Light"/>
          <w:sz w:val="24"/>
          <w:szCs w:val="24"/>
        </w:rPr>
        <w:t xml:space="preserve">.  </w:t>
      </w:r>
      <w:r w:rsidR="007B3643">
        <w:rPr>
          <w:rFonts w:cs="IdealSans-Light"/>
          <w:sz w:val="24"/>
          <w:szCs w:val="24"/>
        </w:rPr>
        <w:t xml:space="preserve">Verse 17 says “O God, from my youth you have taught me, and I still proclaim your wondrous deeds.”  </w:t>
      </w:r>
      <w:r>
        <w:rPr>
          <w:rFonts w:cs="IdealSans-Light"/>
          <w:sz w:val="24"/>
          <w:szCs w:val="24"/>
        </w:rPr>
        <w:t xml:space="preserve">The patterns and lessons established during these </w:t>
      </w:r>
      <w:r w:rsidR="001F6612">
        <w:rPr>
          <w:rFonts w:cs="IdealSans-Light"/>
          <w:sz w:val="24"/>
          <w:szCs w:val="24"/>
        </w:rPr>
        <w:t xml:space="preserve">formative years continue to bear fruit throughout a person’s life.  </w:t>
      </w:r>
    </w:p>
    <w:p w:rsidR="009A7032" w:rsidRDefault="009A7032" w:rsidP="00935570">
      <w:pPr>
        <w:autoSpaceDE w:val="0"/>
        <w:autoSpaceDN w:val="0"/>
        <w:adjustRightInd w:val="0"/>
        <w:spacing w:after="0" w:line="240" w:lineRule="auto"/>
        <w:rPr>
          <w:rFonts w:cs="IdealSans-Light"/>
          <w:sz w:val="24"/>
          <w:szCs w:val="24"/>
        </w:rPr>
      </w:pPr>
    </w:p>
    <w:p w:rsidR="00F87E95" w:rsidRDefault="009A7032" w:rsidP="00935570">
      <w:pPr>
        <w:autoSpaceDE w:val="0"/>
        <w:autoSpaceDN w:val="0"/>
        <w:adjustRightInd w:val="0"/>
        <w:spacing w:after="0" w:line="240" w:lineRule="auto"/>
        <w:rPr>
          <w:rFonts w:cs="IdealSans-Light"/>
          <w:sz w:val="24"/>
          <w:szCs w:val="24"/>
        </w:rPr>
      </w:pPr>
      <w:r>
        <w:rPr>
          <w:rFonts w:cs="IdealSans-Light"/>
          <w:sz w:val="24"/>
          <w:szCs w:val="24"/>
        </w:rPr>
        <w:t xml:space="preserve">These lessons might be taught through a congregation’s commitment to </w:t>
      </w:r>
      <w:r w:rsidRPr="000F7FA2">
        <w:rPr>
          <w:rFonts w:cs="IdealSans-Light"/>
          <w:i/>
          <w:sz w:val="24"/>
          <w:szCs w:val="24"/>
        </w:rPr>
        <w:t>Educate a Child</w:t>
      </w:r>
      <w:r>
        <w:rPr>
          <w:rFonts w:cs="IdealSans-Light"/>
          <w:sz w:val="24"/>
          <w:szCs w:val="24"/>
        </w:rPr>
        <w:t xml:space="preserve">, </w:t>
      </w:r>
      <w:r w:rsidRPr="000F7FA2">
        <w:rPr>
          <w:rFonts w:cs="IdealSans-Light"/>
          <w:i/>
          <w:sz w:val="24"/>
          <w:szCs w:val="24"/>
        </w:rPr>
        <w:t>Transform</w:t>
      </w:r>
      <w:r w:rsidR="00F87E95" w:rsidRPr="000F7FA2">
        <w:rPr>
          <w:rFonts w:cs="IdealSans-Light"/>
          <w:i/>
          <w:sz w:val="24"/>
          <w:szCs w:val="24"/>
        </w:rPr>
        <w:t xml:space="preserve"> the World</w:t>
      </w:r>
      <w:r>
        <w:rPr>
          <w:rFonts w:cs="IdealSans-Light"/>
          <w:sz w:val="24"/>
          <w:szCs w:val="24"/>
        </w:rPr>
        <w:t xml:space="preserve"> </w:t>
      </w:r>
      <w:r w:rsidR="001F6612">
        <w:rPr>
          <w:rFonts w:cs="IdealSans-Light"/>
          <w:sz w:val="24"/>
          <w:szCs w:val="24"/>
        </w:rPr>
        <w:t xml:space="preserve">in </w:t>
      </w:r>
      <w:r>
        <w:rPr>
          <w:rFonts w:cs="IdealSans-Light"/>
          <w:sz w:val="24"/>
          <w:szCs w:val="24"/>
        </w:rPr>
        <w:t xml:space="preserve">ministries that shape a child’s academic achievement, setting them on a path toward a stable future.  They might be taught through one of the youth events sponsored by </w:t>
      </w:r>
      <w:r w:rsidRPr="000F7FA2">
        <w:rPr>
          <w:rFonts w:cs="IdealSans-Light"/>
          <w:i/>
          <w:sz w:val="24"/>
          <w:szCs w:val="24"/>
        </w:rPr>
        <w:t>Ministries with Youth</w:t>
      </w:r>
      <w:r>
        <w:rPr>
          <w:rFonts w:cs="IdealSans-Light"/>
          <w:sz w:val="24"/>
          <w:szCs w:val="24"/>
        </w:rPr>
        <w:t xml:space="preserve"> at the national church that brings together young people from all over the country to share their experiences of faith with one another, and learn how their faith can help </w:t>
      </w:r>
      <w:r w:rsidR="00F87E95">
        <w:rPr>
          <w:rFonts w:cs="IdealSans-Light"/>
          <w:sz w:val="24"/>
          <w:szCs w:val="24"/>
        </w:rPr>
        <w:t xml:space="preserve">them </w:t>
      </w:r>
      <w:r>
        <w:rPr>
          <w:rFonts w:cs="IdealSans-Light"/>
          <w:sz w:val="24"/>
          <w:szCs w:val="24"/>
        </w:rPr>
        <w:t xml:space="preserve">address challenges all over the world.  Or our young adults may be guided through a year of </w:t>
      </w:r>
      <w:r w:rsidR="00F87E95">
        <w:rPr>
          <w:rFonts w:cs="IdealSans-Light"/>
          <w:sz w:val="24"/>
          <w:szCs w:val="24"/>
        </w:rPr>
        <w:t xml:space="preserve">intentional service where they discern God’s call upon their lives by our </w:t>
      </w:r>
      <w:r w:rsidR="00F87E95" w:rsidRPr="000F7FA2">
        <w:rPr>
          <w:rFonts w:cs="IdealSans-Light"/>
          <w:i/>
          <w:sz w:val="24"/>
          <w:szCs w:val="24"/>
        </w:rPr>
        <w:t>Young Adult Volunteer Program</w:t>
      </w:r>
      <w:r w:rsidR="00F87E95">
        <w:rPr>
          <w:rFonts w:cs="IdealSans-Light"/>
          <w:sz w:val="24"/>
          <w:szCs w:val="24"/>
        </w:rPr>
        <w:t>.</w:t>
      </w:r>
    </w:p>
    <w:p w:rsidR="000F7FA2" w:rsidRDefault="000F7FA2" w:rsidP="00935570">
      <w:pPr>
        <w:autoSpaceDE w:val="0"/>
        <w:autoSpaceDN w:val="0"/>
        <w:adjustRightInd w:val="0"/>
        <w:spacing w:after="0" w:line="240" w:lineRule="auto"/>
        <w:rPr>
          <w:rFonts w:cs="IdealSans-Light"/>
          <w:sz w:val="24"/>
          <w:szCs w:val="24"/>
        </w:rPr>
      </w:pPr>
    </w:p>
    <w:p w:rsidR="000F7FA2" w:rsidRPr="006B7587" w:rsidRDefault="000F7FA2" w:rsidP="00935570">
      <w:pPr>
        <w:autoSpaceDE w:val="0"/>
        <w:autoSpaceDN w:val="0"/>
        <w:adjustRightInd w:val="0"/>
        <w:spacing w:after="0" w:line="240" w:lineRule="auto"/>
        <w:rPr>
          <w:rFonts w:cs="IdealSans-Light"/>
          <w:sz w:val="24"/>
          <w:szCs w:val="24"/>
        </w:rPr>
      </w:pPr>
      <w:r>
        <w:rPr>
          <w:rFonts w:cs="IdealSans-Light"/>
          <w:sz w:val="24"/>
          <w:szCs w:val="24"/>
        </w:rPr>
        <w:t xml:space="preserve">And there is more -- </w:t>
      </w:r>
      <w:r w:rsidRPr="000F7FA2">
        <w:rPr>
          <w:rFonts w:cs="IdealSans-Light"/>
          <w:sz w:val="24"/>
          <w:szCs w:val="24"/>
        </w:rPr>
        <w:t>Presbyterian congregations are finding new ways to minister to children at-risk in their own communities. General Assembly programs are advocating for children and developing youth and young adult leaders.</w:t>
      </w:r>
    </w:p>
    <w:p w:rsidR="000E65D4" w:rsidRPr="006B7587" w:rsidRDefault="000E65D4" w:rsidP="000E65D4">
      <w:pPr>
        <w:autoSpaceDE w:val="0"/>
        <w:autoSpaceDN w:val="0"/>
        <w:adjustRightInd w:val="0"/>
        <w:spacing w:after="0" w:line="240" w:lineRule="auto"/>
        <w:rPr>
          <w:rFonts w:cs="IdealSans-Light"/>
          <w:sz w:val="24"/>
          <w:szCs w:val="24"/>
        </w:rPr>
      </w:pPr>
    </w:p>
    <w:p w:rsidR="000E65D4" w:rsidRPr="006B7587" w:rsidRDefault="000E65D4" w:rsidP="000E65D4">
      <w:pPr>
        <w:autoSpaceDE w:val="0"/>
        <w:autoSpaceDN w:val="0"/>
        <w:adjustRightInd w:val="0"/>
        <w:spacing w:after="0" w:line="240" w:lineRule="auto"/>
        <w:rPr>
          <w:rFonts w:cs="IdealSans-Light"/>
          <w:sz w:val="24"/>
          <w:szCs w:val="24"/>
        </w:rPr>
      </w:pPr>
      <w:r w:rsidRPr="006B7587">
        <w:rPr>
          <w:rFonts w:cs="IdealSans-Light"/>
          <w:sz w:val="24"/>
          <w:szCs w:val="24"/>
        </w:rPr>
        <w:t xml:space="preserve">By giving to the Pentecost Offering, </w:t>
      </w:r>
      <w:r w:rsidR="000F7FA2" w:rsidRPr="000F7FA2">
        <w:rPr>
          <w:rFonts w:cs="IdealSans-Light"/>
          <w:sz w:val="24"/>
          <w:szCs w:val="24"/>
        </w:rPr>
        <w:t xml:space="preserve">one of the four Special Offerings of the Presbyterian Church (U.S.A.), </w:t>
      </w:r>
      <w:r w:rsidR="00AF7410">
        <w:rPr>
          <w:rFonts w:cs="IdealSans-Light"/>
          <w:sz w:val="24"/>
          <w:szCs w:val="24"/>
        </w:rPr>
        <w:t>we are nurturing</w:t>
      </w:r>
      <w:r w:rsidR="000F72BB" w:rsidRPr="000F72BB">
        <w:rPr>
          <w:rFonts w:cs="IdealSans-Light"/>
          <w:sz w:val="24"/>
          <w:szCs w:val="24"/>
        </w:rPr>
        <w:t xml:space="preserve"> the faith of those who are the church to come; children, youth, and young adults.</w:t>
      </w:r>
      <w:r w:rsidR="000F72BB">
        <w:rPr>
          <w:rFonts w:cs="IdealSans-Light"/>
          <w:sz w:val="24"/>
          <w:szCs w:val="24"/>
        </w:rPr>
        <w:t xml:space="preserve"> We invite </w:t>
      </w:r>
      <w:r w:rsidRPr="006B7587">
        <w:rPr>
          <w:rFonts w:cs="IdealSans-Light"/>
          <w:sz w:val="24"/>
          <w:szCs w:val="24"/>
        </w:rPr>
        <w:t xml:space="preserve">your congregation </w:t>
      </w:r>
      <w:r w:rsidR="000F72BB">
        <w:rPr>
          <w:rFonts w:cs="IdealSans-Light"/>
          <w:sz w:val="24"/>
          <w:szCs w:val="24"/>
        </w:rPr>
        <w:t xml:space="preserve">to join with the worldwide church in </w:t>
      </w:r>
      <w:r w:rsidR="00AF7410">
        <w:rPr>
          <w:rFonts w:cs="IdealSans-Light"/>
          <w:sz w:val="24"/>
          <w:szCs w:val="24"/>
        </w:rPr>
        <w:t>building for our future, in building individual lives</w:t>
      </w:r>
      <w:r w:rsidR="000F7FA2">
        <w:rPr>
          <w:rFonts w:cs="IdealSans-Light"/>
          <w:sz w:val="24"/>
          <w:szCs w:val="24"/>
        </w:rPr>
        <w:t xml:space="preserve"> of faith.  Won’t you join us?  If we all do a little, it adds up to a lot.</w:t>
      </w:r>
    </w:p>
    <w:p w:rsidR="00D9771B" w:rsidRDefault="00D9771B"/>
    <w:p w:rsidR="000E65D4" w:rsidRDefault="000E65D4"/>
    <w:sectPr w:rsidR="000E6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dealSans-Boo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IdealSans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5D4"/>
    <w:rsid w:val="000E65D4"/>
    <w:rsid w:val="000F72BB"/>
    <w:rsid w:val="000F7FA2"/>
    <w:rsid w:val="00142FB8"/>
    <w:rsid w:val="001F6612"/>
    <w:rsid w:val="003411D4"/>
    <w:rsid w:val="00345049"/>
    <w:rsid w:val="00644541"/>
    <w:rsid w:val="007B3643"/>
    <w:rsid w:val="007C2E24"/>
    <w:rsid w:val="00857FF6"/>
    <w:rsid w:val="00935570"/>
    <w:rsid w:val="009A7032"/>
    <w:rsid w:val="00AF7410"/>
    <w:rsid w:val="00D9771B"/>
    <w:rsid w:val="00EF0268"/>
    <w:rsid w:val="00F1671F"/>
    <w:rsid w:val="00F40ECD"/>
    <w:rsid w:val="00F50ED3"/>
    <w:rsid w:val="00F8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1F9B9-637D-48CD-BBBF-8C703F5D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F40ECD"/>
  </w:style>
  <w:style w:type="character" w:customStyle="1" w:styleId="indent-1-breaks">
    <w:name w:val="indent-1-breaks"/>
    <w:basedOn w:val="DefaultParagraphFont"/>
    <w:rsid w:val="00F40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Boone</dc:creator>
  <cp:keywords/>
  <dc:description/>
  <cp:lastModifiedBy>Valerie Way</cp:lastModifiedBy>
  <cp:revision>2</cp:revision>
  <dcterms:created xsi:type="dcterms:W3CDTF">2018-02-13T11:53:00Z</dcterms:created>
  <dcterms:modified xsi:type="dcterms:W3CDTF">2018-02-13T11:53:00Z</dcterms:modified>
</cp:coreProperties>
</file>