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EA75" w14:textId="4C168D83" w:rsidR="00183978" w:rsidRPr="00A901FD" w:rsidRDefault="00D42076" w:rsidP="00D42076">
      <w:pPr>
        <w:pStyle w:val="NoSpacing"/>
        <w:rPr>
          <w:b/>
          <w:bCs/>
          <w:sz w:val="28"/>
          <w:szCs w:val="28"/>
        </w:rPr>
      </w:pPr>
      <w:r w:rsidRPr="00A901FD">
        <w:rPr>
          <w:b/>
          <w:bCs/>
          <w:sz w:val="28"/>
          <w:szCs w:val="28"/>
        </w:rPr>
        <w:t>RE&amp;WIM Newsletter</w:t>
      </w:r>
      <w:r w:rsidR="00A901FD">
        <w:rPr>
          <w:b/>
          <w:bCs/>
          <w:sz w:val="28"/>
          <w:szCs w:val="28"/>
        </w:rPr>
        <w:t xml:space="preserve"> article</w:t>
      </w:r>
    </w:p>
    <w:p w14:paraId="39EBBA8C" w14:textId="77777777" w:rsidR="00471F5E" w:rsidRPr="00A901FD" w:rsidRDefault="00471F5E" w:rsidP="00D42076">
      <w:pPr>
        <w:pStyle w:val="NoSpacing"/>
        <w:rPr>
          <w:b/>
          <w:bCs/>
          <w:sz w:val="28"/>
          <w:szCs w:val="28"/>
        </w:rPr>
      </w:pPr>
    </w:p>
    <w:p w14:paraId="42C6E46B" w14:textId="2C904BF5" w:rsidR="00471F5E" w:rsidRPr="00471F5E" w:rsidRDefault="00471F5E" w:rsidP="00471F5E">
      <w:pPr>
        <w:pStyle w:val="NoSpacing"/>
        <w:jc w:val="center"/>
        <w:rPr>
          <w:b/>
          <w:bCs/>
          <w:sz w:val="28"/>
          <w:szCs w:val="28"/>
        </w:rPr>
      </w:pPr>
      <w:r w:rsidRPr="00471F5E">
        <w:rPr>
          <w:b/>
          <w:bCs/>
          <w:sz w:val="28"/>
          <w:szCs w:val="28"/>
        </w:rPr>
        <w:t xml:space="preserve">The National </w:t>
      </w:r>
      <w:r w:rsidR="00A901FD">
        <w:rPr>
          <w:b/>
          <w:bCs/>
          <w:sz w:val="28"/>
          <w:szCs w:val="28"/>
        </w:rPr>
        <w:t xml:space="preserve">Presbyterian </w:t>
      </w:r>
      <w:r w:rsidRPr="00471F5E">
        <w:rPr>
          <w:b/>
          <w:bCs/>
          <w:sz w:val="28"/>
          <w:szCs w:val="28"/>
        </w:rPr>
        <w:t>Hispanic Latino Caucus</w:t>
      </w:r>
    </w:p>
    <w:p w14:paraId="5AAA8AAA" w14:textId="77777777" w:rsidR="00D42076" w:rsidRPr="00A901FD" w:rsidRDefault="00D42076" w:rsidP="00D42076">
      <w:pPr>
        <w:pStyle w:val="NoSpacing"/>
        <w:rPr>
          <w:sz w:val="16"/>
          <w:szCs w:val="16"/>
        </w:rPr>
      </w:pPr>
    </w:p>
    <w:p w14:paraId="343C735B" w14:textId="7BAF6829" w:rsidR="00B46BFC" w:rsidRPr="00471F5E" w:rsidRDefault="00AB78BE" w:rsidP="00AB78BE">
      <w:pPr>
        <w:pStyle w:val="NoSpacing"/>
        <w:jc w:val="both"/>
        <w:rPr>
          <w:b/>
          <w:bCs/>
          <w:sz w:val="28"/>
          <w:szCs w:val="28"/>
        </w:rPr>
      </w:pPr>
      <w:r w:rsidRPr="00AB78BE">
        <w:rPr>
          <w:b/>
          <w:bCs/>
          <w:sz w:val="28"/>
          <w:szCs w:val="28"/>
        </w:rPr>
        <w:t xml:space="preserve">Have you heard about </w:t>
      </w:r>
      <w:r w:rsidR="00471F5E">
        <w:rPr>
          <w:b/>
          <w:bCs/>
          <w:sz w:val="28"/>
          <w:szCs w:val="28"/>
        </w:rPr>
        <w:t>it</w:t>
      </w:r>
      <w:r w:rsidRPr="00AB78BE">
        <w:rPr>
          <w:b/>
          <w:bCs/>
          <w:sz w:val="28"/>
          <w:szCs w:val="28"/>
        </w:rPr>
        <w:t>?</w:t>
      </w:r>
      <w:r w:rsidR="00471F5E">
        <w:rPr>
          <w:b/>
          <w:bCs/>
          <w:sz w:val="28"/>
          <w:szCs w:val="28"/>
        </w:rPr>
        <w:t xml:space="preserve"> </w:t>
      </w:r>
      <w:r w:rsidR="00B46BFC" w:rsidRPr="00B46BFC">
        <w:rPr>
          <w:sz w:val="28"/>
          <w:szCs w:val="28"/>
        </w:rPr>
        <w:t>Here</w:t>
      </w:r>
      <w:r w:rsidR="00E4661F">
        <w:rPr>
          <w:sz w:val="28"/>
          <w:szCs w:val="28"/>
        </w:rPr>
        <w:t>’s</w:t>
      </w:r>
      <w:r w:rsidR="00B46BFC" w:rsidRPr="00B46BFC">
        <w:rPr>
          <w:sz w:val="28"/>
          <w:szCs w:val="28"/>
        </w:rPr>
        <w:t xml:space="preserve"> a </w:t>
      </w:r>
      <w:r w:rsidR="00B46BFC">
        <w:rPr>
          <w:sz w:val="28"/>
          <w:szCs w:val="28"/>
        </w:rPr>
        <w:t>little bit of histor</w:t>
      </w:r>
      <w:r w:rsidR="00E4661F">
        <w:rPr>
          <w:sz w:val="28"/>
          <w:szCs w:val="28"/>
        </w:rPr>
        <w:t>ical background</w:t>
      </w:r>
      <w:r w:rsidR="00B46BFC">
        <w:rPr>
          <w:sz w:val="28"/>
          <w:szCs w:val="28"/>
        </w:rPr>
        <w:t>.</w:t>
      </w:r>
    </w:p>
    <w:p w14:paraId="0B037E47" w14:textId="77777777" w:rsidR="00AB78BE" w:rsidRPr="00B46BFC" w:rsidRDefault="00AB78BE" w:rsidP="00AB78BE">
      <w:pPr>
        <w:pStyle w:val="NoSpacing"/>
        <w:jc w:val="both"/>
        <w:rPr>
          <w:sz w:val="16"/>
          <w:szCs w:val="16"/>
        </w:rPr>
      </w:pPr>
    </w:p>
    <w:p w14:paraId="346E4C84" w14:textId="7C274EB5" w:rsidR="00AB78BE" w:rsidRPr="00AB78BE" w:rsidRDefault="00AB78BE" w:rsidP="00B46BFC">
      <w:pPr>
        <w:pStyle w:val="NoSpacing"/>
        <w:ind w:firstLine="720"/>
        <w:jc w:val="both"/>
        <w:rPr>
          <w:sz w:val="28"/>
          <w:szCs w:val="28"/>
        </w:rPr>
      </w:pPr>
      <w:r w:rsidRPr="00AB78BE">
        <w:rPr>
          <w:sz w:val="28"/>
          <w:szCs w:val="28"/>
        </w:rPr>
        <w:t xml:space="preserve">The </w:t>
      </w:r>
      <w:r w:rsidRPr="00B46BFC">
        <w:rPr>
          <w:i/>
          <w:iCs/>
          <w:sz w:val="28"/>
          <w:szCs w:val="28"/>
        </w:rPr>
        <w:t>Caucus</w:t>
      </w:r>
      <w:r w:rsidRPr="00AB78BE">
        <w:rPr>
          <w:sz w:val="28"/>
          <w:szCs w:val="28"/>
        </w:rPr>
        <w:t xml:space="preserve"> emerged as a structure to advocate for the rights of the Hispanic-Latino constituent in the Presbyterian Church of the United States of America.</w:t>
      </w:r>
    </w:p>
    <w:p w14:paraId="682FE6F2" w14:textId="2C80E1BE" w:rsidR="00AB78BE" w:rsidRPr="00AB78BE" w:rsidRDefault="00AB78BE" w:rsidP="00AB78BE">
      <w:pPr>
        <w:pStyle w:val="NoSpacing"/>
        <w:jc w:val="both"/>
        <w:rPr>
          <w:sz w:val="16"/>
          <w:szCs w:val="16"/>
        </w:rPr>
      </w:pPr>
    </w:p>
    <w:p w14:paraId="10BBCB00" w14:textId="3EE26736" w:rsidR="00AB78BE" w:rsidRPr="00AB78BE" w:rsidRDefault="00AB78BE" w:rsidP="00AB78BE">
      <w:pPr>
        <w:pStyle w:val="NoSpacing"/>
        <w:jc w:val="both"/>
        <w:rPr>
          <w:sz w:val="28"/>
          <w:szCs w:val="28"/>
        </w:rPr>
      </w:pPr>
      <w:r w:rsidRPr="00AB78BE">
        <w:rPr>
          <w:sz w:val="28"/>
          <w:szCs w:val="28"/>
        </w:rPr>
        <w:t xml:space="preserve">The first attempt to advocate for the rights of Hispanics occurs in the year 1960, with the document </w:t>
      </w:r>
      <w:r w:rsidR="00B46BFC" w:rsidRPr="00B46BFC">
        <w:rPr>
          <w:i/>
          <w:iCs/>
          <w:sz w:val="28"/>
          <w:szCs w:val="28"/>
        </w:rPr>
        <w:t>L</w:t>
      </w:r>
      <w:r w:rsidRPr="00B46BFC">
        <w:rPr>
          <w:i/>
          <w:iCs/>
          <w:sz w:val="28"/>
          <w:szCs w:val="28"/>
        </w:rPr>
        <w:t>a Raza Churchmen</w:t>
      </w:r>
      <w:r w:rsidRPr="00AB78BE">
        <w:rPr>
          <w:sz w:val="28"/>
          <w:szCs w:val="28"/>
        </w:rPr>
        <w:t>.</w:t>
      </w:r>
    </w:p>
    <w:p w14:paraId="0F6786DC" w14:textId="77777777" w:rsidR="00AB78BE" w:rsidRPr="00AB78BE" w:rsidRDefault="00AB78BE" w:rsidP="00AB78BE">
      <w:pPr>
        <w:pStyle w:val="NoSpacing"/>
        <w:jc w:val="both"/>
        <w:rPr>
          <w:sz w:val="16"/>
          <w:szCs w:val="16"/>
        </w:rPr>
      </w:pPr>
    </w:p>
    <w:p w14:paraId="11AD60D2" w14:textId="77777777" w:rsidR="00AB78BE" w:rsidRPr="00AB78BE" w:rsidRDefault="00AB78BE" w:rsidP="00AB78BE">
      <w:pPr>
        <w:pStyle w:val="NoSpacing"/>
        <w:jc w:val="both"/>
        <w:rPr>
          <w:sz w:val="28"/>
          <w:szCs w:val="28"/>
        </w:rPr>
      </w:pPr>
      <w:r w:rsidRPr="00AB78BE">
        <w:rPr>
          <w:sz w:val="28"/>
          <w:szCs w:val="28"/>
        </w:rPr>
        <w:t>These were years of strengthening and affirmation of ethnic groups in the United States. The church was also influenced by this new movement and the Council of Church and Race was created to respond, advocate and offer support to these groups. In May 1972, at the CLXXXIV General Assembly of the United Presbyterian Church in the United States of America, overture 141 was adopted to organize caucuses among the Afro-American, Hispanic, Native American, Asian American and Pacific Islander constituents.</w:t>
      </w:r>
    </w:p>
    <w:p w14:paraId="315E802C" w14:textId="6864FE3B" w:rsidR="00AB78BE" w:rsidRPr="00AB78BE" w:rsidRDefault="00AB78BE" w:rsidP="00AB78BE">
      <w:pPr>
        <w:pStyle w:val="NoSpacing"/>
        <w:jc w:val="both"/>
        <w:rPr>
          <w:sz w:val="16"/>
          <w:szCs w:val="16"/>
        </w:rPr>
      </w:pPr>
    </w:p>
    <w:p w14:paraId="1167F280" w14:textId="77777777" w:rsidR="00AB78BE" w:rsidRPr="00AB78BE" w:rsidRDefault="00AB78BE" w:rsidP="00AB78BE">
      <w:pPr>
        <w:pStyle w:val="NoSpacing"/>
        <w:jc w:val="both"/>
        <w:rPr>
          <w:sz w:val="28"/>
          <w:szCs w:val="28"/>
        </w:rPr>
      </w:pPr>
      <w:r w:rsidRPr="00AB78BE">
        <w:rPr>
          <w:sz w:val="28"/>
          <w:szCs w:val="28"/>
        </w:rPr>
        <w:t xml:space="preserve">In November 1972, a national conference of the Hispanic constituent was convened, where a group of 25 representatives from different areas of the United States and Puerto Rico met to officially organize the </w:t>
      </w:r>
      <w:r w:rsidRPr="00B46BFC">
        <w:rPr>
          <w:i/>
          <w:iCs/>
          <w:sz w:val="28"/>
          <w:szCs w:val="28"/>
        </w:rPr>
        <w:t>La Raza Presbyterian Caucus</w:t>
      </w:r>
      <w:r w:rsidRPr="00AB78BE">
        <w:rPr>
          <w:sz w:val="28"/>
          <w:szCs w:val="28"/>
        </w:rPr>
        <w:t>, which for geographical reasons, was divided into two areas: West and East. Years later another group called the Council of the West was organized on the west coast.</w:t>
      </w:r>
    </w:p>
    <w:p w14:paraId="4C302381" w14:textId="445C7CC7" w:rsidR="00AB78BE" w:rsidRPr="00AB78BE" w:rsidRDefault="00AB78BE" w:rsidP="00AB78BE">
      <w:pPr>
        <w:pStyle w:val="NoSpacing"/>
        <w:jc w:val="both"/>
        <w:rPr>
          <w:sz w:val="16"/>
          <w:szCs w:val="16"/>
        </w:rPr>
      </w:pPr>
    </w:p>
    <w:p w14:paraId="6DCED73D" w14:textId="77777777" w:rsidR="00AB78BE" w:rsidRPr="00AB78BE" w:rsidRDefault="00AB78BE" w:rsidP="00AB78BE">
      <w:pPr>
        <w:pStyle w:val="NoSpacing"/>
        <w:jc w:val="both"/>
        <w:rPr>
          <w:sz w:val="28"/>
          <w:szCs w:val="28"/>
        </w:rPr>
      </w:pPr>
      <w:r w:rsidRPr="00AB78BE">
        <w:rPr>
          <w:sz w:val="28"/>
          <w:szCs w:val="28"/>
        </w:rPr>
        <w:t xml:space="preserve">Both groups subsisted for 20 years, until in 1992, in the City of Chicago, the </w:t>
      </w:r>
      <w:r w:rsidRPr="00B46BFC">
        <w:rPr>
          <w:i/>
          <w:iCs/>
          <w:sz w:val="28"/>
          <w:szCs w:val="28"/>
        </w:rPr>
        <w:t>National Hispanic Presbyterian Caucus</w:t>
      </w:r>
      <w:r w:rsidRPr="00AB78BE">
        <w:rPr>
          <w:sz w:val="28"/>
          <w:szCs w:val="28"/>
        </w:rPr>
        <w:t xml:space="preserve"> emerged, directed by a Coordinating Council elected in Biennial Assemblies.</w:t>
      </w:r>
    </w:p>
    <w:p w14:paraId="3922ABE8" w14:textId="74809684" w:rsidR="00AB78BE" w:rsidRPr="00AB78BE" w:rsidRDefault="00AB78BE" w:rsidP="00AB78BE">
      <w:pPr>
        <w:pStyle w:val="NoSpacing"/>
        <w:jc w:val="both"/>
        <w:rPr>
          <w:sz w:val="16"/>
          <w:szCs w:val="16"/>
        </w:rPr>
      </w:pPr>
    </w:p>
    <w:p w14:paraId="0229B063" w14:textId="77777777" w:rsidR="00AB78BE" w:rsidRPr="00AB78BE" w:rsidRDefault="00AB78BE" w:rsidP="00AB78BE">
      <w:pPr>
        <w:pStyle w:val="NoSpacing"/>
        <w:jc w:val="both"/>
        <w:rPr>
          <w:sz w:val="28"/>
          <w:szCs w:val="28"/>
        </w:rPr>
      </w:pPr>
      <w:r w:rsidRPr="00AB78BE">
        <w:rPr>
          <w:sz w:val="28"/>
          <w:szCs w:val="28"/>
        </w:rPr>
        <w:t xml:space="preserve">Another important moment in the history of the Caucus is the Biennial Assembly held in Ontario, CA in the year 2000, in which the inclusion of the </w:t>
      </w:r>
      <w:r w:rsidRPr="00B46BFC">
        <w:rPr>
          <w:i/>
          <w:iCs/>
          <w:sz w:val="28"/>
          <w:szCs w:val="28"/>
        </w:rPr>
        <w:t>Portuguese-speaking brothers and sisters</w:t>
      </w:r>
      <w:r w:rsidRPr="00AB78BE">
        <w:rPr>
          <w:sz w:val="28"/>
          <w:szCs w:val="28"/>
        </w:rPr>
        <w:t xml:space="preserve"> as an integral part of the Caucus was accepted.</w:t>
      </w:r>
    </w:p>
    <w:p w14:paraId="209DF9BE" w14:textId="5C335778" w:rsidR="00AB78BE" w:rsidRPr="00AB78BE" w:rsidRDefault="00AB78BE" w:rsidP="00AB78BE">
      <w:pPr>
        <w:pStyle w:val="NoSpacing"/>
        <w:jc w:val="both"/>
        <w:rPr>
          <w:sz w:val="16"/>
          <w:szCs w:val="16"/>
        </w:rPr>
      </w:pPr>
    </w:p>
    <w:p w14:paraId="377A9120" w14:textId="50D9E66F" w:rsidR="00D42076" w:rsidRDefault="00AB78BE" w:rsidP="000068CF">
      <w:pPr>
        <w:pStyle w:val="NoSpacing"/>
        <w:ind w:firstLine="720"/>
        <w:jc w:val="both"/>
        <w:rPr>
          <w:sz w:val="28"/>
          <w:szCs w:val="28"/>
        </w:rPr>
      </w:pPr>
      <w:r w:rsidRPr="00AB78BE">
        <w:rPr>
          <w:sz w:val="28"/>
          <w:szCs w:val="28"/>
        </w:rPr>
        <w:t xml:space="preserve">This decision led to the adoption of the new name of the </w:t>
      </w:r>
      <w:r w:rsidRPr="00B46BFC">
        <w:rPr>
          <w:b/>
          <w:bCs/>
          <w:sz w:val="28"/>
          <w:szCs w:val="28"/>
        </w:rPr>
        <w:t>National Hispanic Latino Presbyterian Caucus</w:t>
      </w:r>
      <w:r w:rsidRPr="00AB78BE">
        <w:rPr>
          <w:sz w:val="28"/>
          <w:szCs w:val="28"/>
        </w:rPr>
        <w:t xml:space="preserve"> </w:t>
      </w:r>
      <w:r>
        <w:rPr>
          <w:sz w:val="28"/>
          <w:szCs w:val="28"/>
        </w:rPr>
        <w:t>(</w:t>
      </w:r>
      <w:r w:rsidRPr="00B46BFC">
        <w:rPr>
          <w:i/>
          <w:iCs/>
          <w:sz w:val="28"/>
          <w:szCs w:val="28"/>
        </w:rPr>
        <w:t>Caucus Nacional Presbiteriano Hispano Latino</w:t>
      </w:r>
      <w:r>
        <w:rPr>
          <w:sz w:val="28"/>
          <w:szCs w:val="28"/>
        </w:rPr>
        <w:t xml:space="preserve">) </w:t>
      </w:r>
      <w:r w:rsidRPr="00AB78BE">
        <w:rPr>
          <w:sz w:val="28"/>
          <w:szCs w:val="28"/>
        </w:rPr>
        <w:t>at the Albuquerque, NM Biennial Assembly in 2002.</w:t>
      </w:r>
    </w:p>
    <w:p w14:paraId="2DED7CE0" w14:textId="77777777" w:rsidR="000068CF" w:rsidRDefault="000068CF" w:rsidP="00AB78BE">
      <w:pPr>
        <w:pStyle w:val="NoSpacing"/>
        <w:jc w:val="both"/>
        <w:rPr>
          <w:sz w:val="28"/>
          <w:szCs w:val="28"/>
        </w:rPr>
      </w:pPr>
    </w:p>
    <w:p w14:paraId="6E30B072" w14:textId="5E0680C3" w:rsidR="00B46BFC" w:rsidRDefault="000068CF" w:rsidP="00AB78BE">
      <w:pPr>
        <w:pStyle w:val="NoSpacing"/>
        <w:jc w:val="both"/>
        <w:rPr>
          <w:sz w:val="28"/>
          <w:szCs w:val="28"/>
        </w:rPr>
      </w:pPr>
      <w:r>
        <w:rPr>
          <w:sz w:val="28"/>
          <w:szCs w:val="28"/>
        </w:rPr>
        <w:tab/>
      </w:r>
      <w:r w:rsidRPr="000068CF">
        <w:rPr>
          <w:b/>
          <w:bCs/>
          <w:sz w:val="28"/>
          <w:szCs w:val="28"/>
        </w:rPr>
        <w:t>Our Mission Statement:</w:t>
      </w:r>
      <w:r>
        <w:rPr>
          <w:sz w:val="28"/>
          <w:szCs w:val="28"/>
        </w:rPr>
        <w:t xml:space="preserve"> To d</w:t>
      </w:r>
      <w:r w:rsidRPr="000068CF">
        <w:rPr>
          <w:sz w:val="28"/>
          <w:szCs w:val="28"/>
        </w:rPr>
        <w:t>evelop leadership for the Gospel, social and racial justice, the transformation of the church and the interpretation of the needs and points of view of the oppressed and poor peoples.</w:t>
      </w:r>
    </w:p>
    <w:p w14:paraId="32041407" w14:textId="721A20C0" w:rsidR="00B46BFC" w:rsidRDefault="00B46BFC" w:rsidP="00B46BFC">
      <w:pPr>
        <w:pStyle w:val="NoSpacing"/>
        <w:ind w:firstLine="720"/>
        <w:jc w:val="both"/>
        <w:rPr>
          <w:sz w:val="28"/>
          <w:szCs w:val="28"/>
        </w:rPr>
      </w:pPr>
      <w:r w:rsidRPr="00B46BFC">
        <w:rPr>
          <w:b/>
          <w:bCs/>
          <w:sz w:val="28"/>
          <w:szCs w:val="28"/>
        </w:rPr>
        <w:lastRenderedPageBreak/>
        <w:t>Where is the Caucus now?</w:t>
      </w:r>
      <w:r>
        <w:rPr>
          <w:sz w:val="28"/>
          <w:szCs w:val="28"/>
        </w:rPr>
        <w:t xml:space="preserve"> Up to 2017 there were Regional Hispanic Caucuses in every single Synod of the PCUSA. But the combination of the Synod’s Downsizing process, the demise of many Hispanic Congregations, and the pandemic, reduced the number of </w:t>
      </w:r>
      <w:r w:rsidR="008737F8">
        <w:rPr>
          <w:sz w:val="28"/>
          <w:szCs w:val="28"/>
        </w:rPr>
        <w:t xml:space="preserve">active </w:t>
      </w:r>
      <w:r>
        <w:rPr>
          <w:sz w:val="28"/>
          <w:szCs w:val="28"/>
        </w:rPr>
        <w:t>Regional Caucuses</w:t>
      </w:r>
      <w:r w:rsidR="008737F8">
        <w:rPr>
          <w:sz w:val="28"/>
          <w:szCs w:val="28"/>
        </w:rPr>
        <w:t xml:space="preserve"> to those in the East Coast, Florida,</w:t>
      </w:r>
      <w:r>
        <w:rPr>
          <w:sz w:val="28"/>
          <w:szCs w:val="28"/>
        </w:rPr>
        <w:t xml:space="preserve"> </w:t>
      </w:r>
      <w:r w:rsidR="008737F8">
        <w:rPr>
          <w:sz w:val="28"/>
          <w:szCs w:val="28"/>
        </w:rPr>
        <w:t>Texas, and Puerto Rico.</w:t>
      </w:r>
      <w:r w:rsidR="00E4661F">
        <w:rPr>
          <w:sz w:val="28"/>
          <w:szCs w:val="28"/>
        </w:rPr>
        <w:t xml:space="preserve"> At present there are 210 congregations, 48 New Worshiping Communities, 10 New Church Developments, and 25 Bible Study Groups in our denomination.</w:t>
      </w:r>
    </w:p>
    <w:p w14:paraId="0AC26AC2" w14:textId="77777777" w:rsidR="008737F8" w:rsidRPr="008737F8" w:rsidRDefault="008737F8" w:rsidP="00B46BFC">
      <w:pPr>
        <w:pStyle w:val="NoSpacing"/>
        <w:ind w:firstLine="720"/>
        <w:jc w:val="both"/>
        <w:rPr>
          <w:sz w:val="16"/>
          <w:szCs w:val="16"/>
        </w:rPr>
      </w:pPr>
    </w:p>
    <w:p w14:paraId="3F889609" w14:textId="55529F98" w:rsidR="008737F8" w:rsidRDefault="008737F8" w:rsidP="00B46BFC">
      <w:pPr>
        <w:pStyle w:val="NoSpacing"/>
        <w:ind w:firstLine="720"/>
        <w:jc w:val="both"/>
        <w:rPr>
          <w:sz w:val="28"/>
          <w:szCs w:val="28"/>
        </w:rPr>
      </w:pPr>
      <w:r>
        <w:rPr>
          <w:b/>
          <w:bCs/>
          <w:sz w:val="28"/>
          <w:szCs w:val="28"/>
        </w:rPr>
        <w:t>How</w:t>
      </w:r>
      <w:r w:rsidRPr="008737F8">
        <w:rPr>
          <w:b/>
          <w:bCs/>
          <w:sz w:val="28"/>
          <w:szCs w:val="28"/>
        </w:rPr>
        <w:t xml:space="preserve"> is the Caucus doing now?</w:t>
      </w:r>
      <w:r>
        <w:rPr>
          <w:sz w:val="28"/>
          <w:szCs w:val="28"/>
        </w:rPr>
        <w:t xml:space="preserve"> It is emerging strong from the pandemic calling for its first </w:t>
      </w:r>
      <w:r w:rsidRPr="00471F5E">
        <w:rPr>
          <w:i/>
          <w:iCs/>
          <w:sz w:val="28"/>
          <w:szCs w:val="28"/>
        </w:rPr>
        <w:t>In-person</w:t>
      </w:r>
      <w:r>
        <w:rPr>
          <w:sz w:val="28"/>
          <w:szCs w:val="28"/>
        </w:rPr>
        <w:t xml:space="preserve"> Triannual Meeting since 2017, </w:t>
      </w:r>
      <w:r w:rsidR="00471F5E">
        <w:rPr>
          <w:sz w:val="28"/>
          <w:szCs w:val="28"/>
        </w:rPr>
        <w:t>this time</w:t>
      </w:r>
      <w:r>
        <w:rPr>
          <w:sz w:val="28"/>
          <w:szCs w:val="28"/>
        </w:rPr>
        <w:t xml:space="preserve"> in the Campus of Austin Presbyterian Theological Seminary on October 18-21, 2023.</w:t>
      </w:r>
    </w:p>
    <w:p w14:paraId="47F21695" w14:textId="77777777" w:rsidR="008737F8" w:rsidRPr="001D25FB" w:rsidRDefault="008737F8" w:rsidP="00B46BFC">
      <w:pPr>
        <w:pStyle w:val="NoSpacing"/>
        <w:ind w:firstLine="720"/>
        <w:jc w:val="both"/>
        <w:rPr>
          <w:sz w:val="16"/>
          <w:szCs w:val="16"/>
        </w:rPr>
      </w:pPr>
    </w:p>
    <w:p w14:paraId="504662C8" w14:textId="3D4509AB" w:rsidR="008737F8" w:rsidRDefault="008737F8" w:rsidP="00B46BFC">
      <w:pPr>
        <w:pStyle w:val="NoSpacing"/>
        <w:ind w:firstLine="720"/>
        <w:jc w:val="both"/>
        <w:rPr>
          <w:sz w:val="28"/>
          <w:szCs w:val="28"/>
        </w:rPr>
      </w:pPr>
      <w:r w:rsidRPr="001D25FB">
        <w:rPr>
          <w:b/>
          <w:bCs/>
          <w:sz w:val="28"/>
          <w:szCs w:val="28"/>
        </w:rPr>
        <w:t>What is the Caucus doing now?</w:t>
      </w:r>
      <w:r>
        <w:rPr>
          <w:sz w:val="28"/>
          <w:szCs w:val="28"/>
        </w:rPr>
        <w:t xml:space="preserve"> </w:t>
      </w:r>
      <w:r w:rsidR="001D25FB">
        <w:rPr>
          <w:sz w:val="28"/>
          <w:szCs w:val="28"/>
        </w:rPr>
        <w:t xml:space="preserve">It is regaining its call to </w:t>
      </w:r>
      <w:r w:rsidR="006554F5" w:rsidRPr="00036394">
        <w:rPr>
          <w:i/>
          <w:iCs/>
          <w:sz w:val="28"/>
          <w:szCs w:val="28"/>
        </w:rPr>
        <w:t>advocate</w:t>
      </w:r>
      <w:r w:rsidR="001D25FB">
        <w:rPr>
          <w:sz w:val="28"/>
          <w:szCs w:val="28"/>
        </w:rPr>
        <w:t xml:space="preserve"> for the ethnic groups causes within the PCUSA. At present, one of our Co-Moderators</w:t>
      </w:r>
      <w:r w:rsidR="006554F5">
        <w:rPr>
          <w:sz w:val="28"/>
          <w:szCs w:val="28"/>
        </w:rPr>
        <w:t>,</w:t>
      </w:r>
      <w:r w:rsidR="001D25FB">
        <w:rPr>
          <w:sz w:val="28"/>
          <w:szCs w:val="28"/>
        </w:rPr>
        <w:t xml:space="preserve"> the Rev. Dr. Carmen Rosario</w:t>
      </w:r>
      <w:r w:rsidR="006554F5">
        <w:rPr>
          <w:sz w:val="28"/>
          <w:szCs w:val="28"/>
        </w:rPr>
        <w:t>,</w:t>
      </w:r>
      <w:r w:rsidR="001D25FB">
        <w:rPr>
          <w:sz w:val="28"/>
          <w:szCs w:val="28"/>
        </w:rPr>
        <w:t xml:space="preserve"> chairs the GA Racial Equity Advocacy Committee (REAC) which bring</w:t>
      </w:r>
      <w:r w:rsidR="00471F5E">
        <w:rPr>
          <w:sz w:val="28"/>
          <w:szCs w:val="28"/>
        </w:rPr>
        <w:t>s</w:t>
      </w:r>
      <w:r w:rsidR="001D25FB">
        <w:rPr>
          <w:sz w:val="28"/>
          <w:szCs w:val="28"/>
        </w:rPr>
        <w:t xml:space="preserve"> to the denomination’s attention issues affecting all people of color in the society as well as within the structure of the Presbyterian Church.</w:t>
      </w:r>
    </w:p>
    <w:p w14:paraId="1621392C" w14:textId="31C96C41" w:rsidR="001D25FB" w:rsidRDefault="001D25FB" w:rsidP="00B46BFC">
      <w:pPr>
        <w:pStyle w:val="NoSpacing"/>
        <w:ind w:firstLine="720"/>
        <w:jc w:val="both"/>
        <w:rPr>
          <w:sz w:val="28"/>
          <w:szCs w:val="28"/>
        </w:rPr>
      </w:pPr>
      <w:r>
        <w:rPr>
          <w:sz w:val="28"/>
          <w:szCs w:val="28"/>
        </w:rPr>
        <w:t xml:space="preserve">On another front, the Caucus is working on a 2024 </w:t>
      </w:r>
      <w:r w:rsidRPr="00471F5E">
        <w:rPr>
          <w:i/>
          <w:iCs/>
          <w:sz w:val="28"/>
          <w:szCs w:val="28"/>
        </w:rPr>
        <w:t>overture document</w:t>
      </w:r>
      <w:r>
        <w:rPr>
          <w:sz w:val="28"/>
          <w:szCs w:val="28"/>
        </w:rPr>
        <w:t xml:space="preserve"> </w:t>
      </w:r>
      <w:r w:rsidR="00837006">
        <w:rPr>
          <w:sz w:val="28"/>
          <w:szCs w:val="28"/>
        </w:rPr>
        <w:t xml:space="preserve">(through REAC) </w:t>
      </w:r>
      <w:r>
        <w:rPr>
          <w:sz w:val="28"/>
          <w:szCs w:val="28"/>
        </w:rPr>
        <w:t>that summarizes not only where and how the Hispanic Ministry is, but also</w:t>
      </w:r>
      <w:r w:rsidR="00471F5E">
        <w:rPr>
          <w:sz w:val="28"/>
          <w:szCs w:val="28"/>
        </w:rPr>
        <w:t xml:space="preserve"> </w:t>
      </w:r>
      <w:r>
        <w:rPr>
          <w:sz w:val="28"/>
          <w:szCs w:val="28"/>
        </w:rPr>
        <w:t xml:space="preserve">a </w:t>
      </w:r>
      <w:r w:rsidR="00471F5E">
        <w:rPr>
          <w:sz w:val="28"/>
          <w:szCs w:val="28"/>
        </w:rPr>
        <w:t xml:space="preserve">strong national </w:t>
      </w:r>
      <w:r w:rsidR="00471F5E" w:rsidRPr="00471F5E">
        <w:rPr>
          <w:i/>
          <w:iCs/>
          <w:sz w:val="28"/>
          <w:szCs w:val="28"/>
        </w:rPr>
        <w:t>call of attention</w:t>
      </w:r>
      <w:r w:rsidR="00471F5E">
        <w:rPr>
          <w:sz w:val="28"/>
          <w:szCs w:val="28"/>
        </w:rPr>
        <w:t xml:space="preserve"> to the existence, presence, and contribution of Hispanic and </w:t>
      </w:r>
      <w:r w:rsidR="00A901FD">
        <w:rPr>
          <w:sz w:val="28"/>
          <w:szCs w:val="28"/>
        </w:rPr>
        <w:t>Latina constituency</w:t>
      </w:r>
      <w:r w:rsidR="00471F5E">
        <w:rPr>
          <w:sz w:val="28"/>
          <w:szCs w:val="28"/>
        </w:rPr>
        <w:t xml:space="preserve"> toward the future of the PCUSA. To that goal, a collecting data </w:t>
      </w:r>
      <w:r w:rsidR="00471F5E" w:rsidRPr="00C73F1B">
        <w:rPr>
          <w:i/>
          <w:iCs/>
          <w:sz w:val="28"/>
          <w:szCs w:val="28"/>
        </w:rPr>
        <w:t>survey and questionnaire</w:t>
      </w:r>
      <w:r w:rsidR="00471F5E">
        <w:rPr>
          <w:sz w:val="28"/>
          <w:szCs w:val="28"/>
        </w:rPr>
        <w:t xml:space="preserve"> is in progress among every Hispanic Latin</w:t>
      </w:r>
      <w:r w:rsidR="00A901FD">
        <w:rPr>
          <w:sz w:val="28"/>
          <w:szCs w:val="28"/>
        </w:rPr>
        <w:t>o</w:t>
      </w:r>
      <w:r w:rsidR="00471F5E">
        <w:rPr>
          <w:sz w:val="28"/>
          <w:szCs w:val="28"/>
        </w:rPr>
        <w:t xml:space="preserve"> congregations and pastors.</w:t>
      </w:r>
    </w:p>
    <w:p w14:paraId="7ED2D1F9" w14:textId="77777777" w:rsidR="000068CF" w:rsidRPr="00E727A7" w:rsidRDefault="000068CF" w:rsidP="00B46BFC">
      <w:pPr>
        <w:pStyle w:val="NoSpacing"/>
        <w:ind w:firstLine="720"/>
        <w:jc w:val="both"/>
        <w:rPr>
          <w:sz w:val="16"/>
          <w:szCs w:val="16"/>
        </w:rPr>
      </w:pPr>
    </w:p>
    <w:p w14:paraId="1A31B8CE" w14:textId="53E43BCF" w:rsidR="000068CF" w:rsidRDefault="000068CF" w:rsidP="00B46BFC">
      <w:pPr>
        <w:pStyle w:val="NoSpacing"/>
        <w:ind w:firstLine="720"/>
        <w:jc w:val="both"/>
        <w:rPr>
          <w:sz w:val="28"/>
          <w:szCs w:val="28"/>
        </w:rPr>
      </w:pPr>
      <w:r w:rsidRPr="00E727A7">
        <w:rPr>
          <w:b/>
          <w:bCs/>
          <w:sz w:val="28"/>
          <w:szCs w:val="28"/>
        </w:rPr>
        <w:t xml:space="preserve">How </w:t>
      </w:r>
      <w:r w:rsidR="00E727A7" w:rsidRPr="00E727A7">
        <w:rPr>
          <w:b/>
          <w:bCs/>
          <w:sz w:val="28"/>
          <w:szCs w:val="28"/>
        </w:rPr>
        <w:t>can you</w:t>
      </w:r>
      <w:r w:rsidRPr="00E727A7">
        <w:rPr>
          <w:b/>
          <w:bCs/>
          <w:sz w:val="28"/>
          <w:szCs w:val="28"/>
        </w:rPr>
        <w:t xml:space="preserve"> reach us?</w:t>
      </w:r>
      <w:r>
        <w:rPr>
          <w:sz w:val="28"/>
          <w:szCs w:val="28"/>
        </w:rPr>
        <w:t xml:space="preserve"> </w:t>
      </w:r>
      <w:r w:rsidR="00862CA2">
        <w:rPr>
          <w:sz w:val="28"/>
          <w:szCs w:val="28"/>
        </w:rPr>
        <w:t>Our</w:t>
      </w:r>
      <w:r>
        <w:rPr>
          <w:sz w:val="28"/>
          <w:szCs w:val="28"/>
        </w:rPr>
        <w:t xml:space="preserve"> website is </w:t>
      </w:r>
      <w:hyperlink r:id="rId7" w:history="1">
        <w:r w:rsidR="00E727A7" w:rsidRPr="00E4661F">
          <w:rPr>
            <w:rStyle w:val="Hyperlink"/>
            <w:b/>
            <w:bCs/>
            <w:sz w:val="28"/>
            <w:szCs w:val="28"/>
          </w:rPr>
          <w:t>www.caucusnacional.com</w:t>
        </w:r>
      </w:hyperlink>
      <w:r w:rsidR="00E4661F">
        <w:rPr>
          <w:sz w:val="28"/>
          <w:szCs w:val="28"/>
        </w:rPr>
        <w:t xml:space="preserve"> </w:t>
      </w:r>
      <w:r w:rsidR="00862CA2">
        <w:rPr>
          <w:sz w:val="28"/>
          <w:szCs w:val="28"/>
        </w:rPr>
        <w:t xml:space="preserve">and our </w:t>
      </w:r>
      <w:r w:rsidR="00E727A7">
        <w:rPr>
          <w:sz w:val="28"/>
          <w:szCs w:val="28"/>
        </w:rPr>
        <w:t>Facebook</w:t>
      </w:r>
      <w:r w:rsidR="00862CA2">
        <w:rPr>
          <w:sz w:val="28"/>
          <w:szCs w:val="28"/>
        </w:rPr>
        <w:t xml:space="preserve"> </w:t>
      </w:r>
      <w:r w:rsidR="009C5E95">
        <w:rPr>
          <w:sz w:val="28"/>
          <w:szCs w:val="28"/>
        </w:rPr>
        <w:t>profile is</w:t>
      </w:r>
      <w:r w:rsidR="00E727A7">
        <w:rPr>
          <w:sz w:val="28"/>
          <w:szCs w:val="28"/>
        </w:rPr>
        <w:t xml:space="preserve"> </w:t>
      </w:r>
      <w:r w:rsidR="00E727A7" w:rsidRPr="00E727A7">
        <w:rPr>
          <w:b/>
          <w:bCs/>
          <w:sz w:val="28"/>
          <w:szCs w:val="28"/>
        </w:rPr>
        <w:t>Caucus Hispano/a Latino/a de la Iglesia Presbiteriana EUA</w:t>
      </w:r>
    </w:p>
    <w:p w14:paraId="0BFAB7E0" w14:textId="177630B2" w:rsidR="00E727A7" w:rsidRDefault="009C5E95" w:rsidP="00B46BFC">
      <w:pPr>
        <w:pStyle w:val="NoSpacing"/>
        <w:ind w:firstLine="720"/>
        <w:jc w:val="both"/>
        <w:rPr>
          <w:sz w:val="28"/>
          <w:szCs w:val="28"/>
        </w:rPr>
      </w:pPr>
      <w:r>
        <w:rPr>
          <w:sz w:val="28"/>
          <w:szCs w:val="28"/>
        </w:rPr>
        <w:t>Y</w:t>
      </w:r>
      <w:r w:rsidR="00E727A7">
        <w:rPr>
          <w:sz w:val="28"/>
          <w:szCs w:val="28"/>
        </w:rPr>
        <w:t xml:space="preserve">ou can write to </w:t>
      </w:r>
      <w:r w:rsidR="00E4661F">
        <w:rPr>
          <w:sz w:val="28"/>
          <w:szCs w:val="28"/>
        </w:rPr>
        <w:t xml:space="preserve">our Secretary Elder Carmen I. Lopez at </w:t>
      </w:r>
      <w:hyperlink r:id="rId8" w:history="1">
        <w:r w:rsidR="00E4661F" w:rsidRPr="00214744">
          <w:rPr>
            <w:rStyle w:val="Hyperlink"/>
            <w:b/>
            <w:bCs/>
            <w:sz w:val="28"/>
            <w:szCs w:val="28"/>
          </w:rPr>
          <w:t>carmenilopez55@gmail.com</w:t>
        </w:r>
      </w:hyperlink>
      <w:r w:rsidR="00E4661F">
        <w:rPr>
          <w:sz w:val="28"/>
          <w:szCs w:val="28"/>
        </w:rPr>
        <w:t xml:space="preserve"> </w:t>
      </w:r>
      <w:r w:rsidR="00E727A7">
        <w:rPr>
          <w:sz w:val="28"/>
          <w:szCs w:val="28"/>
        </w:rPr>
        <w:t xml:space="preserve"> </w:t>
      </w:r>
    </w:p>
    <w:p w14:paraId="7A8DEA4C" w14:textId="77777777" w:rsidR="00E4661F" w:rsidRDefault="00E4661F" w:rsidP="00E4661F">
      <w:pPr>
        <w:pStyle w:val="NoSpacing"/>
        <w:jc w:val="both"/>
        <w:rPr>
          <w:sz w:val="28"/>
          <w:szCs w:val="28"/>
        </w:rPr>
      </w:pPr>
    </w:p>
    <w:p w14:paraId="27BA84CC" w14:textId="72D24CD3" w:rsidR="00E4661F" w:rsidRPr="00A901FD" w:rsidRDefault="00E4661F" w:rsidP="00E4661F">
      <w:pPr>
        <w:pStyle w:val="NoSpacing"/>
        <w:jc w:val="both"/>
        <w:rPr>
          <w:sz w:val="28"/>
          <w:szCs w:val="28"/>
          <w:lang w:val="es-MX"/>
        </w:rPr>
      </w:pPr>
      <w:r w:rsidRPr="00A901FD">
        <w:rPr>
          <w:sz w:val="28"/>
          <w:szCs w:val="28"/>
          <w:lang w:val="es-MX"/>
        </w:rPr>
        <w:t>En Cristo,</w:t>
      </w:r>
    </w:p>
    <w:p w14:paraId="36E8771E" w14:textId="659EC4E2" w:rsidR="00E4661F" w:rsidRPr="00A901FD" w:rsidRDefault="00E4661F" w:rsidP="00E4661F">
      <w:pPr>
        <w:pStyle w:val="NoSpacing"/>
        <w:jc w:val="both"/>
        <w:rPr>
          <w:sz w:val="28"/>
          <w:szCs w:val="28"/>
        </w:rPr>
      </w:pPr>
      <w:r w:rsidRPr="00A901FD">
        <w:rPr>
          <w:sz w:val="28"/>
          <w:szCs w:val="28"/>
        </w:rPr>
        <w:t xml:space="preserve">Rev. Dr. Jesús (Jesse) González, </w:t>
      </w:r>
      <w:r w:rsidR="00A901FD" w:rsidRPr="00A901FD">
        <w:rPr>
          <w:sz w:val="28"/>
          <w:szCs w:val="28"/>
        </w:rPr>
        <w:t>T</w:t>
      </w:r>
      <w:r w:rsidRPr="00A901FD">
        <w:rPr>
          <w:sz w:val="28"/>
          <w:szCs w:val="28"/>
        </w:rPr>
        <w:t>reasurer</w:t>
      </w:r>
    </w:p>
    <w:p w14:paraId="1190CD2A" w14:textId="7B2E68DD" w:rsidR="00E4661F" w:rsidRDefault="00E4661F" w:rsidP="00E4661F">
      <w:pPr>
        <w:pStyle w:val="NoSpacing"/>
        <w:jc w:val="both"/>
        <w:rPr>
          <w:sz w:val="28"/>
          <w:szCs w:val="28"/>
        </w:rPr>
      </w:pPr>
      <w:r>
        <w:rPr>
          <w:sz w:val="28"/>
          <w:szCs w:val="28"/>
        </w:rPr>
        <w:t>Caucus Nacional Presbiteriano Hispano Latino</w:t>
      </w:r>
    </w:p>
    <w:p w14:paraId="108A471F" w14:textId="2E529497" w:rsidR="00214744" w:rsidRPr="00214744" w:rsidRDefault="00000000" w:rsidP="00E4661F">
      <w:pPr>
        <w:pStyle w:val="NoSpacing"/>
        <w:jc w:val="both"/>
        <w:rPr>
          <w:b/>
          <w:bCs/>
          <w:sz w:val="28"/>
          <w:szCs w:val="28"/>
        </w:rPr>
      </w:pPr>
      <w:hyperlink r:id="rId9" w:history="1">
        <w:r w:rsidR="00214744" w:rsidRPr="00214744">
          <w:rPr>
            <w:rStyle w:val="Hyperlink"/>
            <w:b/>
            <w:bCs/>
            <w:sz w:val="28"/>
            <w:szCs w:val="28"/>
          </w:rPr>
          <w:t>revjesusjuan@sbcglobal.net</w:t>
        </w:r>
      </w:hyperlink>
      <w:r w:rsidR="00214744" w:rsidRPr="00214744">
        <w:rPr>
          <w:b/>
          <w:bCs/>
          <w:sz w:val="28"/>
          <w:szCs w:val="28"/>
        </w:rPr>
        <w:t xml:space="preserve"> </w:t>
      </w:r>
    </w:p>
    <w:p w14:paraId="570960B6" w14:textId="77777777" w:rsidR="001D25FB" w:rsidRDefault="001D25FB" w:rsidP="00B46BFC">
      <w:pPr>
        <w:pStyle w:val="NoSpacing"/>
        <w:ind w:firstLine="720"/>
        <w:jc w:val="both"/>
        <w:rPr>
          <w:sz w:val="28"/>
          <w:szCs w:val="28"/>
        </w:rPr>
      </w:pPr>
    </w:p>
    <w:p w14:paraId="521C2ED6" w14:textId="77777777" w:rsidR="001D25FB" w:rsidRDefault="001D25FB" w:rsidP="00B46BFC">
      <w:pPr>
        <w:pStyle w:val="NoSpacing"/>
        <w:ind w:firstLine="720"/>
        <w:jc w:val="both"/>
        <w:rPr>
          <w:sz w:val="28"/>
          <w:szCs w:val="28"/>
        </w:rPr>
      </w:pPr>
    </w:p>
    <w:p w14:paraId="3D9D809A" w14:textId="77777777" w:rsidR="001D25FB" w:rsidRDefault="001D25FB" w:rsidP="00B46BFC">
      <w:pPr>
        <w:pStyle w:val="NoSpacing"/>
        <w:ind w:firstLine="720"/>
        <w:jc w:val="both"/>
        <w:rPr>
          <w:sz w:val="28"/>
          <w:szCs w:val="28"/>
        </w:rPr>
      </w:pPr>
    </w:p>
    <w:p w14:paraId="757E1EF4" w14:textId="77777777" w:rsidR="001D25FB" w:rsidRDefault="001D25FB" w:rsidP="00B46BFC">
      <w:pPr>
        <w:pStyle w:val="NoSpacing"/>
        <w:ind w:firstLine="720"/>
        <w:jc w:val="both"/>
        <w:rPr>
          <w:sz w:val="28"/>
          <w:szCs w:val="28"/>
        </w:rPr>
      </w:pPr>
    </w:p>
    <w:p w14:paraId="1624695C" w14:textId="62AF1C0F" w:rsidR="001D25FB" w:rsidRPr="00D42076" w:rsidRDefault="001D25FB" w:rsidP="00B46BFC">
      <w:pPr>
        <w:pStyle w:val="NoSpacing"/>
        <w:ind w:firstLine="720"/>
        <w:jc w:val="both"/>
        <w:rPr>
          <w:sz w:val="28"/>
          <w:szCs w:val="28"/>
        </w:rPr>
      </w:pPr>
    </w:p>
    <w:sectPr w:rsidR="001D25FB" w:rsidRPr="00D4207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F409" w14:textId="77777777" w:rsidR="00551DDC" w:rsidRDefault="00551DDC" w:rsidP="000068CF">
      <w:pPr>
        <w:spacing w:after="0" w:line="240" w:lineRule="auto"/>
      </w:pPr>
      <w:r>
        <w:separator/>
      </w:r>
    </w:p>
  </w:endnote>
  <w:endnote w:type="continuationSeparator" w:id="0">
    <w:p w14:paraId="120C2C4C" w14:textId="77777777" w:rsidR="00551DDC" w:rsidRDefault="00551DDC" w:rsidP="0000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5458" w14:textId="77777777" w:rsidR="00551DDC" w:rsidRDefault="00551DDC" w:rsidP="000068CF">
      <w:pPr>
        <w:spacing w:after="0" w:line="240" w:lineRule="auto"/>
      </w:pPr>
      <w:r>
        <w:separator/>
      </w:r>
    </w:p>
  </w:footnote>
  <w:footnote w:type="continuationSeparator" w:id="0">
    <w:p w14:paraId="4C1DBCEF" w14:textId="77777777" w:rsidR="00551DDC" w:rsidRDefault="00551DDC" w:rsidP="0000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123758"/>
      <w:docPartObj>
        <w:docPartGallery w:val="Page Numbers (Top of Page)"/>
        <w:docPartUnique/>
      </w:docPartObj>
    </w:sdtPr>
    <w:sdtEndPr>
      <w:rPr>
        <w:noProof/>
      </w:rPr>
    </w:sdtEndPr>
    <w:sdtContent>
      <w:p w14:paraId="381569F6" w14:textId="081937AB" w:rsidR="000068CF" w:rsidRDefault="000068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647901" w14:textId="77777777" w:rsidR="000068CF" w:rsidRDefault="00006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76"/>
    <w:rsid w:val="000068CF"/>
    <w:rsid w:val="00036394"/>
    <w:rsid w:val="00183978"/>
    <w:rsid w:val="001B60E3"/>
    <w:rsid w:val="001D25FB"/>
    <w:rsid w:val="00214744"/>
    <w:rsid w:val="00366732"/>
    <w:rsid w:val="00387B2F"/>
    <w:rsid w:val="00471F5E"/>
    <w:rsid w:val="00551DDC"/>
    <w:rsid w:val="006554F5"/>
    <w:rsid w:val="00837006"/>
    <w:rsid w:val="00862CA2"/>
    <w:rsid w:val="008737F8"/>
    <w:rsid w:val="009C5E95"/>
    <w:rsid w:val="00A12E12"/>
    <w:rsid w:val="00A901FD"/>
    <w:rsid w:val="00AB78BE"/>
    <w:rsid w:val="00B46BFC"/>
    <w:rsid w:val="00C57F1D"/>
    <w:rsid w:val="00C73F1B"/>
    <w:rsid w:val="00D42076"/>
    <w:rsid w:val="00DF21A9"/>
    <w:rsid w:val="00E4661F"/>
    <w:rsid w:val="00E7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FDAC"/>
  <w15:chartTrackingRefBased/>
  <w15:docId w15:val="{AD6E7FD0-DB8D-4EDD-9D09-48026A3E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076"/>
    <w:pPr>
      <w:spacing w:after="0" w:line="240" w:lineRule="auto"/>
    </w:pPr>
  </w:style>
  <w:style w:type="paragraph" w:styleId="Header">
    <w:name w:val="header"/>
    <w:basedOn w:val="Normal"/>
    <w:link w:val="HeaderChar"/>
    <w:uiPriority w:val="99"/>
    <w:unhideWhenUsed/>
    <w:rsid w:val="00006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8CF"/>
    <w:rPr>
      <w:lang w:val="es-MX"/>
    </w:rPr>
  </w:style>
  <w:style w:type="paragraph" w:styleId="Footer">
    <w:name w:val="footer"/>
    <w:basedOn w:val="Normal"/>
    <w:link w:val="FooterChar"/>
    <w:uiPriority w:val="99"/>
    <w:unhideWhenUsed/>
    <w:rsid w:val="00006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8CF"/>
    <w:rPr>
      <w:lang w:val="es-MX"/>
    </w:rPr>
  </w:style>
  <w:style w:type="character" w:styleId="Hyperlink">
    <w:name w:val="Hyperlink"/>
    <w:basedOn w:val="DefaultParagraphFont"/>
    <w:uiPriority w:val="99"/>
    <w:unhideWhenUsed/>
    <w:rsid w:val="00E727A7"/>
    <w:rPr>
      <w:color w:val="0563C1" w:themeColor="hyperlink"/>
      <w:u w:val="single"/>
    </w:rPr>
  </w:style>
  <w:style w:type="character" w:styleId="UnresolvedMention">
    <w:name w:val="Unresolved Mention"/>
    <w:basedOn w:val="DefaultParagraphFont"/>
    <w:uiPriority w:val="99"/>
    <w:semiHidden/>
    <w:unhideWhenUsed/>
    <w:rsid w:val="00E72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ilopez55@gmail.com" TargetMode="External"/><Relationship Id="rId3" Type="http://schemas.openxmlformats.org/officeDocument/2006/relationships/settings" Target="settings.xml"/><Relationship Id="rId7" Type="http://schemas.openxmlformats.org/officeDocument/2006/relationships/hyperlink" Target="http://www.caucusnacion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vjesusjuan@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F8324-8BFA-4711-A18B-A8C0ABD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Layton Williams Berkes</cp:lastModifiedBy>
  <cp:revision>2</cp:revision>
  <dcterms:created xsi:type="dcterms:W3CDTF">2023-08-28T16:25:00Z</dcterms:created>
  <dcterms:modified xsi:type="dcterms:W3CDTF">2023-08-28T16:25:00Z</dcterms:modified>
</cp:coreProperties>
</file>